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1A" w:rsidRPr="009351FE" w:rsidRDefault="00B91B1A" w:rsidP="00B91B1A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B91B1A" w:rsidRPr="009351FE" w:rsidRDefault="00B91B1A" w:rsidP="00B91B1A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B91B1A" w:rsidRPr="009351FE" w:rsidRDefault="00B91B1A" w:rsidP="00B91B1A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1B1A" w:rsidRPr="009351FE" w:rsidRDefault="00B91B1A" w:rsidP="00B91B1A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B91B1A" w:rsidRDefault="00B91B1A" w:rsidP="00B91B1A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91B1A" w:rsidRPr="009351FE" w:rsidRDefault="00B91B1A" w:rsidP="00B91B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7B1833" w:rsidRPr="00106FB0" w:rsidRDefault="007B1833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7B1833" w:rsidRPr="00106FB0" w:rsidRDefault="007B1833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7B1833" w:rsidRDefault="007B1833" w:rsidP="00211B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5">
        <w:rPr>
          <w:rFonts w:ascii="Times New Roman" w:hAnsi="Times New Roman" w:cs="Times New Roman"/>
          <w:sz w:val="24"/>
          <w:szCs w:val="24"/>
        </w:rPr>
        <w:t>Название лекции:</w:t>
      </w:r>
      <w:r w:rsidRPr="00211BF9">
        <w:rPr>
          <w:rFonts w:ascii="Times New Roman" w:hAnsi="Times New Roman" w:cs="Times New Roman"/>
          <w:sz w:val="24"/>
          <w:szCs w:val="24"/>
        </w:rPr>
        <w:t xml:space="preserve"> </w:t>
      </w:r>
      <w:r w:rsidRPr="0017103B">
        <w:rPr>
          <w:rFonts w:ascii="Times New Roman" w:hAnsi="Times New Roman" w:cs="Times New Roman"/>
          <w:sz w:val="24"/>
          <w:szCs w:val="24"/>
        </w:rPr>
        <w:t>Организация специализи</w:t>
      </w:r>
      <w:r w:rsidRPr="0017103B">
        <w:rPr>
          <w:rFonts w:ascii="Times New Roman" w:hAnsi="Times New Roman" w:cs="Times New Roman"/>
          <w:sz w:val="24"/>
          <w:szCs w:val="24"/>
        </w:rPr>
        <w:softHyphen/>
        <w:t>рованной ревматологиче</w:t>
      </w:r>
      <w:r w:rsidRPr="0017103B">
        <w:rPr>
          <w:rFonts w:ascii="Times New Roman" w:hAnsi="Times New Roman" w:cs="Times New Roman"/>
          <w:sz w:val="24"/>
          <w:szCs w:val="24"/>
        </w:rPr>
        <w:softHyphen/>
        <w:t>ской помощи населению. Диспансеризация</w:t>
      </w:r>
    </w:p>
    <w:p w:rsidR="007B1833" w:rsidRPr="00AC7C65" w:rsidRDefault="007B1833" w:rsidP="00211B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5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>
        <w:t>1.1.</w:t>
      </w:r>
    </w:p>
    <w:p w:rsidR="007B1833" w:rsidRPr="0017103B" w:rsidRDefault="007B1833" w:rsidP="0017103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8275C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8275CF" w:rsidRPr="008275C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103B">
        <w:rPr>
          <w:rFonts w:ascii="Times New Roman" w:hAnsi="Times New Roman" w:cs="Times New Roman"/>
          <w:sz w:val="24"/>
          <w:szCs w:val="24"/>
        </w:rPr>
        <w:t>"Р</w:t>
      </w:r>
      <w:r w:rsidR="00F60857" w:rsidRPr="0017103B">
        <w:rPr>
          <w:rFonts w:ascii="Times New Roman" w:hAnsi="Times New Roman" w:cs="Times New Roman"/>
          <w:sz w:val="24"/>
          <w:szCs w:val="24"/>
        </w:rPr>
        <w:t>евматология</w:t>
      </w:r>
      <w:r w:rsidRPr="0017103B">
        <w:rPr>
          <w:rFonts w:ascii="Times New Roman" w:hAnsi="Times New Roman" w:cs="Times New Roman"/>
          <w:sz w:val="24"/>
          <w:szCs w:val="24"/>
        </w:rPr>
        <w:t xml:space="preserve">"  </w:t>
      </w:r>
      <w:bookmarkStart w:id="0" w:name="_GoBack"/>
      <w:bookmarkEnd w:id="0"/>
    </w:p>
    <w:p w:rsidR="00B91B1A" w:rsidRPr="00AC33C1" w:rsidRDefault="007B1833" w:rsidP="00B91B1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B1A">
        <w:rPr>
          <w:rFonts w:ascii="Times New Roman" w:hAnsi="Times New Roman" w:cs="Times New Roman"/>
          <w:sz w:val="24"/>
          <w:szCs w:val="24"/>
        </w:rPr>
        <w:t>Контингент</w:t>
      </w:r>
      <w:r w:rsidR="00B91B1A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B91B1A">
        <w:rPr>
          <w:rFonts w:ascii="Times New Roman" w:hAnsi="Times New Roman" w:cs="Times New Roman"/>
          <w:sz w:val="24"/>
          <w:szCs w:val="24"/>
        </w:rPr>
        <w:t xml:space="preserve">: </w:t>
      </w:r>
      <w:r w:rsidR="00B91B1A">
        <w:rPr>
          <w:rFonts w:ascii="Times New Roman" w:hAnsi="Times New Roman"/>
          <w:color w:val="000000"/>
          <w:sz w:val="24"/>
          <w:szCs w:val="24"/>
        </w:rPr>
        <w:t>в</w:t>
      </w:r>
      <w:r w:rsidR="00B91B1A" w:rsidRPr="00AC33C1">
        <w:rPr>
          <w:rFonts w:ascii="Times New Roman" w:hAnsi="Times New Roman"/>
          <w:color w:val="000000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7B1833" w:rsidRPr="00B91B1A" w:rsidRDefault="007B1833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91B1A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7B1833" w:rsidRDefault="007B1833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8D060A">
        <w:rPr>
          <w:rFonts w:ascii="Times New Roman" w:hAnsi="Times New Roman" w:cs="Times New Roman"/>
          <w:sz w:val="24"/>
          <w:szCs w:val="24"/>
        </w:rPr>
        <w:t xml:space="preserve">ознакомить </w:t>
      </w:r>
      <w:proofErr w:type="gramStart"/>
      <w:r w:rsidR="001250E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D060A">
        <w:rPr>
          <w:rFonts w:ascii="Times New Roman" w:hAnsi="Times New Roman" w:cs="Times New Roman"/>
          <w:sz w:val="24"/>
          <w:szCs w:val="24"/>
        </w:rPr>
        <w:t xml:space="preserve"> с современными данными</w:t>
      </w:r>
      <w:r>
        <w:rPr>
          <w:rFonts w:ascii="Times New Roman" w:hAnsi="Times New Roman" w:cs="Times New Roman"/>
          <w:sz w:val="24"/>
          <w:szCs w:val="24"/>
        </w:rPr>
        <w:t xml:space="preserve"> по оказанию специализированной медицинской помощи населению.</w:t>
      </w:r>
    </w:p>
    <w:p w:rsidR="007B1833" w:rsidRDefault="007B1833" w:rsidP="0017103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>В лекции освещаются следующие вопросы:</w:t>
      </w:r>
      <w:r w:rsidRPr="00E53D38">
        <w:t xml:space="preserve"> </w:t>
      </w:r>
      <w:r w:rsidRPr="0017103B">
        <w:rPr>
          <w:rFonts w:ascii="Times New Roman" w:hAnsi="Times New Roman" w:cs="Times New Roman"/>
          <w:sz w:val="24"/>
          <w:szCs w:val="24"/>
        </w:rPr>
        <w:t>Основы организации здравоохранения в РФ. Основы законодательства о здравоохранении и труде медицинских работников. Экономика здравоохранения. Санитарно-демографическая статистика. Основные показатели, методика, расчет, оценка. Организация ревматологической помощи в РФ. Ревматология в историческом аспекте. История развития Отечественной ревматологии. Состояние и перспективы развития ревматологии в РФ. Социально-экономическая значимость ревматологических заболеваний. Структура ревматологической службы, организация работы главных ревматологов и ревматологических центров. Ревматологический кабинет и работа врача ревматолога. Ведение документации. Форма учета и отчетности. Организация работы и консультативной помощи ревматологических центров. Организация работы ревматологических отделений стационаров. Перспективы развития ревматологической службы. Принципы ди</w:t>
      </w:r>
      <w:r>
        <w:rPr>
          <w:rFonts w:ascii="Times New Roman" w:hAnsi="Times New Roman" w:cs="Times New Roman"/>
          <w:sz w:val="24"/>
          <w:szCs w:val="24"/>
        </w:rPr>
        <w:t>спансеризации больных с ревматоло</w:t>
      </w:r>
      <w:r w:rsidRPr="0017103B">
        <w:rPr>
          <w:rFonts w:ascii="Times New Roman" w:hAnsi="Times New Roman" w:cs="Times New Roman"/>
          <w:sz w:val="24"/>
          <w:szCs w:val="24"/>
        </w:rPr>
        <w:t>гическими заболеваниями. Ассоциация ревматологов России. Ее роль и связи с практическим здравоохранением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1833" w:rsidRPr="0017103B" w:rsidRDefault="007B1833" w:rsidP="0017103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>План лекции: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Основы организации здравоохранения в РФ.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Основы законодательства о здравоохранении и труде медицинских работников. Экономика здравоохранения.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Санитарно-демографическая статистика.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Основные показатели, методика, расчет, оценка.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Организация ревматологической помощи в РФ.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Ревматология в историческом аспекте.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lastRenderedPageBreak/>
        <w:t>История развития Отечественной ревматологии.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Состояние и перспективы развития ревматологии в РФ.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Социально-экономическая значимость ревматологических заболеваний.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Структура ревматологической службы, организация работы главных ревматологов и ревматологических центров.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Ревматологический кабинет и работа врача ревматолога.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Ведение документации.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Форма учета и отчетности.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 xml:space="preserve">Организация работы и консультативной помощи ревматологических центров. Организация работы ревматологических отделений стационаров. 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Перспективы развития ревматологической службы.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Принципы диспансеризации больных с ревматологическими заболеваниями. Ассоциация ревматологов России.</w:t>
      </w:r>
    </w:p>
    <w:p w:rsidR="007B1833" w:rsidRPr="00B26882" w:rsidRDefault="007B1833" w:rsidP="00B26882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882">
        <w:rPr>
          <w:rFonts w:ascii="Times New Roman" w:hAnsi="Times New Roman" w:cs="Times New Roman"/>
          <w:sz w:val="24"/>
          <w:szCs w:val="24"/>
        </w:rPr>
        <w:t>Ее роль и связи с практическим здравоохранением.</w:t>
      </w:r>
    </w:p>
    <w:p w:rsidR="007B1833" w:rsidRPr="00D81C4C" w:rsidRDefault="007B1833" w:rsidP="00211BF9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1C4C">
        <w:rPr>
          <w:rFonts w:ascii="Times New Roman" w:hAnsi="Times New Roman" w:cs="Times New Roman"/>
          <w:sz w:val="24"/>
          <w:szCs w:val="24"/>
        </w:rPr>
        <w:t xml:space="preserve">Иллюстрированный  материал и оснащение: таблицы, плакаты, слайды для аппарата </w:t>
      </w:r>
      <w:proofErr w:type="spellStart"/>
      <w:r w:rsidRPr="00D81C4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D81C4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B1833" w:rsidRPr="00106FB0" w:rsidRDefault="007B1833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Методы контроля знан</w:t>
      </w:r>
      <w:r>
        <w:rPr>
          <w:rFonts w:ascii="Times New Roman" w:hAnsi="Times New Roman" w:cs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833" w:rsidRPr="00106FB0" w:rsidRDefault="007B1833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7B1833" w:rsidRPr="00106FB0" w:rsidRDefault="007B1833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7B1833" w:rsidRPr="00106FB0" w:rsidRDefault="007B1833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7B1833" w:rsidRPr="00106FB0" w:rsidRDefault="007B1833" w:rsidP="001B0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7B1833" w:rsidRPr="007653C0" w:rsidRDefault="007B1833" w:rsidP="007653C0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 ноября 2010 года N 326-ФЗ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653C0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7653C0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 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7653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7653C0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7653C0">
        <w:rPr>
          <w:rFonts w:ascii="Times New Roman" w:hAnsi="Times New Roman" w:cs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7653C0">
        <w:rPr>
          <w:rFonts w:ascii="Times New Roman" w:hAnsi="Times New Roman" w:cs="Times New Roman"/>
          <w:sz w:val="24"/>
          <w:szCs w:val="24"/>
        </w:rPr>
        <w:lastRenderedPageBreak/>
        <w:t>апреля, 3, 30 июня, 29 июля, 30 октября, 27 ноября</w:t>
      </w:r>
      <w:proofErr w:type="gramEnd"/>
      <w:r w:rsidRPr="007653C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53C0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653C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653C0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653C0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7653C0">
        <w:rPr>
          <w:rFonts w:ascii="Times New Roman" w:hAnsi="Times New Roman" w:cs="Times New Roman"/>
          <w:sz w:val="24"/>
          <w:szCs w:val="24"/>
        </w:rPr>
        <w:t xml:space="preserve"> РФ от 27.08.2007 N 560, от 25.09.2009 N 794н, от 20.01.2011</w:t>
      </w:r>
      <w:r>
        <w:rPr>
          <w:rFonts w:ascii="Times New Roman" w:hAnsi="Times New Roman" w:cs="Times New Roman"/>
          <w:sz w:val="24"/>
          <w:szCs w:val="24"/>
        </w:rPr>
        <w:t xml:space="preserve"> N 13н)</w:t>
      </w:r>
      <w:r w:rsidRPr="007653C0">
        <w:rPr>
          <w:rFonts w:ascii="Times New Roman" w:hAnsi="Times New Roman" w:cs="Times New Roman"/>
          <w:sz w:val="24"/>
          <w:szCs w:val="24"/>
        </w:rPr>
        <w:tab/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7653C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653C0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7653C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653C0">
        <w:rPr>
          <w:rFonts w:ascii="Times New Roman" w:hAnsi="Times New Roman" w:cs="Times New Roman"/>
          <w:sz w:val="24"/>
          <w:szCs w:val="24"/>
        </w:rPr>
        <w:t xml:space="preserve"> РФ от 07.07.2009 г. N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653C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653C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653C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653C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 </w:t>
      </w:r>
    </w:p>
    <w:p w:rsidR="007B1833" w:rsidRPr="007653C0" w:rsidRDefault="007B1833" w:rsidP="007653C0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7653C0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ревматичес</w:t>
      </w:r>
      <w:r>
        <w:rPr>
          <w:rFonts w:ascii="Times New Roman" w:hAnsi="Times New Roman" w:cs="Times New Roman"/>
          <w:sz w:val="24"/>
          <w:szCs w:val="24"/>
        </w:rPr>
        <w:t>кими заболеваниями, 2004-2010 г</w:t>
      </w:r>
      <w:r w:rsidRPr="007653C0">
        <w:rPr>
          <w:rFonts w:ascii="Times New Roman" w:hAnsi="Times New Roman" w:cs="Times New Roman"/>
          <w:sz w:val="24"/>
          <w:szCs w:val="24"/>
        </w:rPr>
        <w:t>г.</w:t>
      </w:r>
    </w:p>
    <w:p w:rsidR="007B1833" w:rsidRPr="00106FB0" w:rsidRDefault="007B1833" w:rsidP="001B0ADB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7B1833" w:rsidRPr="007A7951" w:rsidRDefault="007B1833" w:rsidP="007A79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1833" w:rsidRDefault="007B1833">
      <w:pPr>
        <w:rPr>
          <w:rFonts w:cs="Times New Roman"/>
        </w:rPr>
      </w:pPr>
    </w:p>
    <w:sectPr w:rsidR="007B183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B61CE"/>
    <w:multiLevelType w:val="hybridMultilevel"/>
    <w:tmpl w:val="E82C60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13D3"/>
    <w:rsid w:val="00106FB0"/>
    <w:rsid w:val="001250E7"/>
    <w:rsid w:val="00134AD0"/>
    <w:rsid w:val="0014782F"/>
    <w:rsid w:val="0017103B"/>
    <w:rsid w:val="001B0ADB"/>
    <w:rsid w:val="00211BF9"/>
    <w:rsid w:val="002234FE"/>
    <w:rsid w:val="00277F01"/>
    <w:rsid w:val="0031024D"/>
    <w:rsid w:val="00322D1C"/>
    <w:rsid w:val="0039172E"/>
    <w:rsid w:val="00560332"/>
    <w:rsid w:val="005A2860"/>
    <w:rsid w:val="005D0B37"/>
    <w:rsid w:val="006339D1"/>
    <w:rsid w:val="00675D45"/>
    <w:rsid w:val="006F2207"/>
    <w:rsid w:val="007653C0"/>
    <w:rsid w:val="00776BA4"/>
    <w:rsid w:val="007A7951"/>
    <w:rsid w:val="007B1833"/>
    <w:rsid w:val="007D5073"/>
    <w:rsid w:val="008275CF"/>
    <w:rsid w:val="00833E9B"/>
    <w:rsid w:val="008D060A"/>
    <w:rsid w:val="009117D4"/>
    <w:rsid w:val="00A620CF"/>
    <w:rsid w:val="00AC7C65"/>
    <w:rsid w:val="00B26882"/>
    <w:rsid w:val="00B90C35"/>
    <w:rsid w:val="00B91B1A"/>
    <w:rsid w:val="00CA42EF"/>
    <w:rsid w:val="00D1294B"/>
    <w:rsid w:val="00D23A75"/>
    <w:rsid w:val="00D81C4C"/>
    <w:rsid w:val="00DF2E45"/>
    <w:rsid w:val="00E53D38"/>
    <w:rsid w:val="00EB56BC"/>
    <w:rsid w:val="00F6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rmal (Web)"/>
    <w:basedOn w:val="a"/>
    <w:uiPriority w:val="99"/>
    <w:semiHidden/>
    <w:unhideWhenUsed/>
    <w:rsid w:val="00B91B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887</Words>
  <Characters>5062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2012-12-29T04:49:00Z</cp:lastPrinted>
  <dcterms:created xsi:type="dcterms:W3CDTF">2012-12-18T13:43:00Z</dcterms:created>
  <dcterms:modified xsi:type="dcterms:W3CDTF">2018-12-26T09:26:00Z</dcterms:modified>
</cp:coreProperties>
</file>